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8F" w:rsidRDefault="00422EAB" w:rsidP="00243EA9">
      <w:pPr>
        <w:pStyle w:val="a3"/>
        <w:spacing w:before="0" w:beforeAutospacing="0" w:after="0" w:afterAutospacing="0" w:line="360" w:lineRule="auto"/>
        <w:ind w:right="-2" w:firstLine="567"/>
        <w:jc w:val="center"/>
        <w:rPr>
          <w:b/>
          <w:color w:val="424242"/>
          <w:sz w:val="28"/>
          <w:szCs w:val="28"/>
        </w:rPr>
      </w:pPr>
      <w:r w:rsidRPr="009E5D8F">
        <w:rPr>
          <w:b/>
          <w:color w:val="424242"/>
          <w:sz w:val="28"/>
          <w:szCs w:val="28"/>
        </w:rPr>
        <w:t>М</w:t>
      </w:r>
      <w:r w:rsidR="009E5D8F" w:rsidRPr="009E5D8F">
        <w:rPr>
          <w:b/>
          <w:color w:val="424242"/>
          <w:sz w:val="28"/>
          <w:szCs w:val="28"/>
        </w:rPr>
        <w:t xml:space="preserve">УЗЫКАЛЬНОЕ ВОСПИТАНИЕ </w:t>
      </w:r>
    </w:p>
    <w:p w:rsidR="00422EAB" w:rsidRDefault="009E5D8F" w:rsidP="00243EA9">
      <w:pPr>
        <w:pStyle w:val="a3"/>
        <w:spacing w:before="0" w:beforeAutospacing="0" w:after="0" w:afterAutospacing="0" w:line="360" w:lineRule="auto"/>
        <w:ind w:right="-2" w:firstLine="567"/>
        <w:jc w:val="center"/>
        <w:rPr>
          <w:b/>
          <w:color w:val="424242"/>
          <w:sz w:val="28"/>
          <w:szCs w:val="28"/>
        </w:rPr>
      </w:pPr>
      <w:r w:rsidRPr="009E5D8F">
        <w:rPr>
          <w:b/>
          <w:color w:val="424242"/>
          <w:sz w:val="28"/>
          <w:szCs w:val="28"/>
        </w:rPr>
        <w:t>ДЛЯ ДЕТЕЙ С НАРУШЕНИЕМ ЗРЕНИЯ</w:t>
      </w:r>
    </w:p>
    <w:p w:rsidR="00FF19C8" w:rsidRPr="009E5D8F" w:rsidRDefault="00FF19C8" w:rsidP="00243EA9">
      <w:pPr>
        <w:pStyle w:val="a3"/>
        <w:spacing w:before="0" w:beforeAutospacing="0" w:after="0" w:afterAutospacing="0" w:line="360" w:lineRule="auto"/>
        <w:ind w:right="-2" w:firstLine="567"/>
        <w:jc w:val="center"/>
        <w:rPr>
          <w:b/>
          <w:color w:val="424242"/>
          <w:sz w:val="28"/>
          <w:szCs w:val="28"/>
        </w:rPr>
      </w:pPr>
    </w:p>
    <w:p w:rsidR="00CF2C10" w:rsidRPr="00422EAB" w:rsidRDefault="00CF2C10" w:rsidP="00243EA9">
      <w:pPr>
        <w:pStyle w:val="a3"/>
        <w:spacing w:before="0" w:beforeAutospacing="0" w:after="0" w:afterAutospacing="0" w:line="360" w:lineRule="auto"/>
        <w:ind w:right="-2" w:firstLine="567"/>
        <w:rPr>
          <w:color w:val="424242"/>
          <w:sz w:val="28"/>
          <w:szCs w:val="28"/>
        </w:rPr>
      </w:pPr>
      <w:r w:rsidRPr="00422EAB">
        <w:rPr>
          <w:color w:val="424242"/>
          <w:sz w:val="28"/>
          <w:szCs w:val="28"/>
        </w:rPr>
        <w:t>Музыкальное воспитание детей с нарушением речи, зрения, слуха, опорно-двигательного аппарата, с задержкой психического развития, умс</w:t>
      </w:r>
      <w:r w:rsidRPr="00422EAB">
        <w:rPr>
          <w:color w:val="424242"/>
          <w:sz w:val="28"/>
          <w:szCs w:val="28"/>
        </w:rPr>
        <w:t>т</w:t>
      </w:r>
      <w:r w:rsidRPr="00422EAB">
        <w:rPr>
          <w:color w:val="424242"/>
          <w:sz w:val="28"/>
          <w:szCs w:val="28"/>
        </w:rPr>
        <w:t>венной отсталостью предполагает коррекционную направленность, п</w:t>
      </w:r>
      <w:r w:rsidRPr="00422EAB">
        <w:rPr>
          <w:color w:val="424242"/>
          <w:sz w:val="28"/>
          <w:szCs w:val="28"/>
        </w:rPr>
        <w:t>о</w:t>
      </w:r>
      <w:r w:rsidRPr="00422EAB">
        <w:rPr>
          <w:color w:val="424242"/>
          <w:sz w:val="28"/>
          <w:szCs w:val="28"/>
        </w:rPr>
        <w:t>скольку решает задачи не только музыкально</w:t>
      </w:r>
      <w:r w:rsidRPr="00422EAB">
        <w:rPr>
          <w:color w:val="424242"/>
          <w:sz w:val="28"/>
          <w:szCs w:val="28"/>
        </w:rPr>
        <w:softHyphen/>
        <w:t>го развития такого ребенка, но коррекции и компенсации имею</w:t>
      </w:r>
      <w:r w:rsidRPr="00422EAB">
        <w:rPr>
          <w:color w:val="424242"/>
          <w:sz w:val="28"/>
          <w:szCs w:val="28"/>
        </w:rPr>
        <w:softHyphen/>
        <w:t>щихся у него отклонений в развитии средствами музыки.</w:t>
      </w:r>
    </w:p>
    <w:p w:rsidR="00CF2C10" w:rsidRPr="00422EAB" w:rsidRDefault="00CF2C10" w:rsidP="00243EA9">
      <w:pPr>
        <w:pStyle w:val="a3"/>
        <w:spacing w:before="0" w:beforeAutospacing="0" w:after="150" w:afterAutospacing="0" w:line="360" w:lineRule="auto"/>
        <w:ind w:right="-2" w:firstLine="567"/>
        <w:rPr>
          <w:color w:val="424242"/>
          <w:sz w:val="28"/>
          <w:szCs w:val="28"/>
        </w:rPr>
      </w:pPr>
      <w:r w:rsidRPr="00422EAB">
        <w:rPr>
          <w:color w:val="424242"/>
          <w:sz w:val="28"/>
          <w:szCs w:val="28"/>
        </w:rPr>
        <w:t>Гуманистическая ориентация процесса музыкального воспита</w:t>
      </w:r>
      <w:r w:rsidRPr="00422EAB">
        <w:rPr>
          <w:color w:val="424242"/>
          <w:sz w:val="28"/>
          <w:szCs w:val="28"/>
        </w:rPr>
        <w:softHyphen/>
        <w:t>ния об</w:t>
      </w:r>
      <w:r w:rsidRPr="00422EAB">
        <w:rPr>
          <w:color w:val="424242"/>
          <w:sz w:val="28"/>
          <w:szCs w:val="28"/>
        </w:rPr>
        <w:t>у</w:t>
      </w:r>
      <w:r w:rsidRPr="00422EAB">
        <w:rPr>
          <w:color w:val="424242"/>
          <w:sz w:val="28"/>
          <w:szCs w:val="28"/>
        </w:rPr>
        <w:t>словливает формирование гармоничной личности ребен</w:t>
      </w:r>
      <w:r w:rsidRPr="00422EAB">
        <w:rPr>
          <w:color w:val="424242"/>
          <w:sz w:val="28"/>
          <w:szCs w:val="28"/>
        </w:rPr>
        <w:softHyphen/>
        <w:t>ка с проблемами. В свою очередь, достигнуть этого можно только в том случае, когда в стру</w:t>
      </w:r>
      <w:r w:rsidRPr="00422EAB">
        <w:rPr>
          <w:color w:val="424242"/>
          <w:sz w:val="28"/>
          <w:szCs w:val="28"/>
        </w:rPr>
        <w:t>к</w:t>
      </w:r>
      <w:r w:rsidRPr="00422EAB">
        <w:rPr>
          <w:color w:val="424242"/>
          <w:sz w:val="28"/>
          <w:szCs w:val="28"/>
        </w:rPr>
        <w:t>туре коррекционной работы в условиях специального образовательного учреждения осуществляется ком</w:t>
      </w:r>
      <w:r w:rsidRPr="00422EAB">
        <w:rPr>
          <w:color w:val="424242"/>
          <w:sz w:val="28"/>
          <w:szCs w:val="28"/>
        </w:rPr>
        <w:softHyphen/>
        <w:t>плексный подход, предполагающий и</w:t>
      </w:r>
      <w:r w:rsidRPr="00422EAB">
        <w:rPr>
          <w:color w:val="424242"/>
          <w:sz w:val="28"/>
          <w:szCs w:val="28"/>
        </w:rPr>
        <w:t>с</w:t>
      </w:r>
      <w:r w:rsidRPr="00422EAB">
        <w:rPr>
          <w:color w:val="424242"/>
          <w:sz w:val="28"/>
          <w:szCs w:val="28"/>
        </w:rPr>
        <w:t>пользование двух взаимо</w:t>
      </w:r>
      <w:r w:rsidRPr="00422EAB">
        <w:rPr>
          <w:color w:val="424242"/>
          <w:sz w:val="28"/>
          <w:szCs w:val="28"/>
        </w:rPr>
        <w:softHyphen/>
        <w:t>дополняющих направлений:</w:t>
      </w:r>
    </w:p>
    <w:p w:rsidR="00CF2C10" w:rsidRPr="00422EAB" w:rsidRDefault="00CF2C10" w:rsidP="00243EA9">
      <w:pPr>
        <w:pStyle w:val="a3"/>
        <w:spacing w:before="0" w:beforeAutospacing="0" w:after="150" w:afterAutospacing="0" w:line="360" w:lineRule="auto"/>
        <w:ind w:right="-2" w:firstLine="567"/>
        <w:rPr>
          <w:color w:val="424242"/>
          <w:sz w:val="28"/>
          <w:szCs w:val="28"/>
        </w:rPr>
      </w:pPr>
      <w:r w:rsidRPr="00422EAB">
        <w:rPr>
          <w:i/>
          <w:iCs/>
          <w:color w:val="424242"/>
          <w:sz w:val="28"/>
          <w:szCs w:val="28"/>
        </w:rPr>
        <w:t>коррекционно-развивающего, </w:t>
      </w:r>
      <w:r w:rsidRPr="00422EAB">
        <w:rPr>
          <w:color w:val="424242"/>
          <w:sz w:val="28"/>
          <w:szCs w:val="28"/>
        </w:rPr>
        <w:t>педагогически-направленного про</w:t>
      </w:r>
      <w:r w:rsidRPr="00422EAB">
        <w:rPr>
          <w:color w:val="424242"/>
          <w:sz w:val="28"/>
          <w:szCs w:val="28"/>
        </w:rPr>
        <w:softHyphen/>
        <w:t>цесса музыкального воспитания</w:t>
      </w:r>
      <w:r w:rsidR="00422EAB">
        <w:rPr>
          <w:color w:val="424242"/>
          <w:sz w:val="28"/>
          <w:szCs w:val="28"/>
        </w:rPr>
        <w:t>, формирования музыкальной куль</w:t>
      </w:r>
      <w:r w:rsidRPr="00422EAB">
        <w:rPr>
          <w:color w:val="424242"/>
          <w:sz w:val="28"/>
          <w:szCs w:val="28"/>
        </w:rPr>
        <w:t>туры, осущ</w:t>
      </w:r>
      <w:r w:rsidRPr="00422EAB">
        <w:rPr>
          <w:color w:val="424242"/>
          <w:sz w:val="28"/>
          <w:szCs w:val="28"/>
        </w:rPr>
        <w:t>е</w:t>
      </w:r>
      <w:r w:rsidRPr="00422EAB">
        <w:rPr>
          <w:color w:val="424242"/>
          <w:sz w:val="28"/>
          <w:szCs w:val="28"/>
        </w:rPr>
        <w:t>ствляемого специалистом-музыкантом и педагогами, дефектологами;</w:t>
      </w:r>
    </w:p>
    <w:p w:rsidR="00CF2C10" w:rsidRPr="00422EAB" w:rsidRDefault="00CF2C10" w:rsidP="00243EA9">
      <w:pPr>
        <w:pStyle w:val="a3"/>
        <w:spacing w:before="0" w:beforeAutospacing="0" w:after="150" w:afterAutospacing="0" w:line="360" w:lineRule="auto"/>
        <w:ind w:right="-2" w:firstLine="567"/>
        <w:rPr>
          <w:color w:val="424242"/>
          <w:sz w:val="28"/>
          <w:szCs w:val="28"/>
        </w:rPr>
      </w:pPr>
      <w:r w:rsidRPr="00422EAB">
        <w:rPr>
          <w:i/>
          <w:iCs/>
          <w:color w:val="424242"/>
          <w:sz w:val="28"/>
          <w:szCs w:val="28"/>
        </w:rPr>
        <w:t>психологической коррекции </w:t>
      </w:r>
      <w:r w:rsidR="00422EAB">
        <w:rPr>
          <w:color w:val="424242"/>
          <w:sz w:val="28"/>
          <w:szCs w:val="28"/>
        </w:rPr>
        <w:t>средствами музыки (музыкотерапи</w:t>
      </w:r>
      <w:r w:rsidRPr="00422EAB">
        <w:rPr>
          <w:color w:val="424242"/>
          <w:sz w:val="28"/>
          <w:szCs w:val="28"/>
        </w:rPr>
        <w:t>ей), осуществляемой психологом.</w:t>
      </w:r>
    </w:p>
    <w:p w:rsidR="00CF2C10" w:rsidRPr="00422EAB" w:rsidRDefault="00CF2C10" w:rsidP="00243EA9">
      <w:pPr>
        <w:pStyle w:val="a3"/>
        <w:spacing w:before="0" w:beforeAutospacing="0" w:after="150" w:afterAutospacing="0" w:line="360" w:lineRule="auto"/>
        <w:ind w:right="-2" w:firstLine="567"/>
        <w:rPr>
          <w:color w:val="424242"/>
          <w:sz w:val="28"/>
          <w:szCs w:val="28"/>
        </w:rPr>
      </w:pPr>
      <w:r w:rsidRPr="00422EAB">
        <w:rPr>
          <w:color w:val="424242"/>
          <w:sz w:val="28"/>
          <w:szCs w:val="28"/>
        </w:rPr>
        <w:t>Это объясняется</w:t>
      </w:r>
      <w:r w:rsidR="00F34C23">
        <w:rPr>
          <w:color w:val="424242"/>
          <w:sz w:val="28"/>
          <w:szCs w:val="28"/>
        </w:rPr>
        <w:t>,</w:t>
      </w:r>
      <w:r w:rsidRPr="00422EAB">
        <w:rPr>
          <w:color w:val="424242"/>
          <w:sz w:val="28"/>
          <w:szCs w:val="28"/>
        </w:rPr>
        <w:t xml:space="preserve"> прежде всего тем, что музыка является не толь</w:t>
      </w:r>
      <w:r w:rsidRPr="00422EAB">
        <w:rPr>
          <w:color w:val="424242"/>
          <w:sz w:val="28"/>
          <w:szCs w:val="28"/>
        </w:rPr>
        <w:softHyphen/>
        <w:t>ко важным средством развития ребенка, получения знаний в об</w:t>
      </w:r>
      <w:r w:rsidRPr="00422EAB">
        <w:rPr>
          <w:color w:val="424242"/>
          <w:sz w:val="28"/>
          <w:szCs w:val="28"/>
        </w:rPr>
        <w:softHyphen/>
        <w:t>ласти муз</w:t>
      </w:r>
      <w:r w:rsidRPr="00422EAB">
        <w:rPr>
          <w:color w:val="424242"/>
          <w:sz w:val="28"/>
          <w:szCs w:val="28"/>
        </w:rPr>
        <w:t>ы</w:t>
      </w:r>
      <w:r w:rsidRPr="00422EAB">
        <w:rPr>
          <w:color w:val="424242"/>
          <w:sz w:val="28"/>
          <w:szCs w:val="28"/>
        </w:rPr>
        <w:t>кального искусства, умений в музыкально-творческой деятельности, но и средством психотерапевтического, психоло</w:t>
      </w:r>
      <w:r w:rsidRPr="00422EAB">
        <w:rPr>
          <w:color w:val="424242"/>
          <w:sz w:val="28"/>
          <w:szCs w:val="28"/>
        </w:rPr>
        <w:softHyphen/>
        <w:t>гического воздействия, в пр</w:t>
      </w:r>
      <w:r w:rsidRPr="00422EAB">
        <w:rPr>
          <w:color w:val="424242"/>
          <w:sz w:val="28"/>
          <w:szCs w:val="28"/>
        </w:rPr>
        <w:t>о</w:t>
      </w:r>
      <w:r w:rsidRPr="00422EAB">
        <w:rPr>
          <w:color w:val="424242"/>
          <w:sz w:val="28"/>
          <w:szCs w:val="28"/>
        </w:rPr>
        <w:t>цессе которого она выполняет ком</w:t>
      </w:r>
      <w:r w:rsidRPr="00422EAB">
        <w:rPr>
          <w:color w:val="424242"/>
          <w:sz w:val="28"/>
          <w:szCs w:val="28"/>
        </w:rPr>
        <w:softHyphen/>
        <w:t>муникативную, регулятивную, катарс</w:t>
      </w:r>
      <w:r w:rsidRPr="00422EAB">
        <w:rPr>
          <w:color w:val="424242"/>
          <w:sz w:val="28"/>
          <w:szCs w:val="28"/>
        </w:rPr>
        <w:t>и</w:t>
      </w:r>
      <w:r w:rsidRPr="00422EAB">
        <w:rPr>
          <w:color w:val="424242"/>
          <w:sz w:val="28"/>
          <w:szCs w:val="28"/>
        </w:rPr>
        <w:t>стическую функции. Такой комплексный подход дает возможность более широко использо</w:t>
      </w:r>
      <w:r w:rsidRPr="00422EAB">
        <w:rPr>
          <w:color w:val="424242"/>
          <w:sz w:val="28"/>
          <w:szCs w:val="28"/>
        </w:rPr>
        <w:softHyphen/>
        <w:t>вать музыкальное искусство в системе психокоррекцио</w:t>
      </w:r>
      <w:r w:rsidRPr="00422EAB">
        <w:rPr>
          <w:color w:val="424242"/>
          <w:sz w:val="28"/>
          <w:szCs w:val="28"/>
        </w:rPr>
        <w:t>н</w:t>
      </w:r>
      <w:r w:rsidRPr="00422EAB">
        <w:rPr>
          <w:color w:val="424242"/>
          <w:sz w:val="28"/>
          <w:szCs w:val="28"/>
        </w:rPr>
        <w:t>ной по</w:t>
      </w:r>
      <w:r w:rsidR="00422EAB">
        <w:rPr>
          <w:color w:val="424242"/>
          <w:sz w:val="28"/>
          <w:szCs w:val="28"/>
        </w:rPr>
        <w:softHyphen/>
        <w:t>мощи д</w:t>
      </w:r>
      <w:r w:rsidRPr="00422EAB">
        <w:rPr>
          <w:color w:val="424242"/>
          <w:sz w:val="28"/>
          <w:szCs w:val="28"/>
        </w:rPr>
        <w:t>етям с проблемами, организовывать не только групповую, но и индивидуальную форму работы с ребенком с проблемами, ставить и р</w:t>
      </w:r>
      <w:r w:rsidRPr="00422EAB">
        <w:rPr>
          <w:color w:val="424242"/>
          <w:sz w:val="28"/>
          <w:szCs w:val="28"/>
        </w:rPr>
        <w:t>е</w:t>
      </w:r>
      <w:r w:rsidRPr="00422EAB">
        <w:rPr>
          <w:color w:val="424242"/>
          <w:sz w:val="28"/>
          <w:szCs w:val="28"/>
        </w:rPr>
        <w:lastRenderedPageBreak/>
        <w:t>шать как коррекционно-развивающие, так и психо</w:t>
      </w:r>
      <w:r w:rsidRPr="00422EAB">
        <w:rPr>
          <w:color w:val="424242"/>
          <w:sz w:val="28"/>
          <w:szCs w:val="28"/>
        </w:rPr>
        <w:softHyphen/>
        <w:t>терапевтические задачи по созданию новых мотивов, установок, закреплению их в реальной дейс</w:t>
      </w:r>
      <w:r w:rsidRPr="00422EAB">
        <w:rPr>
          <w:color w:val="424242"/>
          <w:sz w:val="28"/>
          <w:szCs w:val="28"/>
        </w:rPr>
        <w:t>т</w:t>
      </w:r>
      <w:r w:rsidRPr="00422EAB">
        <w:rPr>
          <w:color w:val="424242"/>
          <w:sz w:val="28"/>
          <w:szCs w:val="28"/>
        </w:rPr>
        <w:t>вительности, осуществлять кор</w:t>
      </w:r>
      <w:r w:rsidRPr="00422EAB">
        <w:rPr>
          <w:color w:val="424242"/>
          <w:sz w:val="28"/>
          <w:szCs w:val="28"/>
        </w:rPr>
        <w:softHyphen/>
        <w:t>рекцию эмоциональных, коммуникативно-рефлексивных откло</w:t>
      </w:r>
      <w:r w:rsidRPr="00422EAB">
        <w:rPr>
          <w:color w:val="424242"/>
          <w:sz w:val="28"/>
          <w:szCs w:val="28"/>
        </w:rPr>
        <w:softHyphen/>
        <w:t>нений в развитии с помощью музыки.</w:t>
      </w:r>
    </w:p>
    <w:p w:rsidR="001123C8" w:rsidRPr="00422EAB" w:rsidRDefault="001123C8" w:rsidP="00243EA9">
      <w:pPr>
        <w:pStyle w:val="a3"/>
        <w:spacing w:before="0" w:beforeAutospacing="0" w:after="150" w:afterAutospacing="0" w:line="360" w:lineRule="auto"/>
        <w:ind w:right="-2" w:firstLine="567"/>
        <w:rPr>
          <w:color w:val="424242"/>
          <w:sz w:val="28"/>
          <w:szCs w:val="28"/>
        </w:rPr>
      </w:pPr>
      <w:r w:rsidRPr="00422EAB">
        <w:rPr>
          <w:rStyle w:val="a4"/>
          <w:color w:val="424242"/>
          <w:sz w:val="28"/>
          <w:szCs w:val="28"/>
        </w:rPr>
        <w:t>У </w:t>
      </w:r>
      <w:r w:rsidRPr="00422EAB">
        <w:rPr>
          <w:rStyle w:val="a4"/>
          <w:i/>
          <w:iCs/>
          <w:color w:val="424242"/>
          <w:sz w:val="28"/>
          <w:szCs w:val="28"/>
        </w:rPr>
        <w:t>старших дошкольников с нарушением зрения </w:t>
      </w:r>
      <w:r w:rsidRPr="00422EAB">
        <w:rPr>
          <w:color w:val="424242"/>
          <w:sz w:val="28"/>
          <w:szCs w:val="28"/>
        </w:rPr>
        <w:t>эмоциональная о</w:t>
      </w:r>
      <w:r w:rsidRPr="00422EAB">
        <w:rPr>
          <w:color w:val="424242"/>
          <w:sz w:val="28"/>
          <w:szCs w:val="28"/>
        </w:rPr>
        <w:t>т</w:t>
      </w:r>
      <w:r w:rsidRPr="00422EAB">
        <w:rPr>
          <w:color w:val="424242"/>
          <w:sz w:val="28"/>
          <w:szCs w:val="28"/>
        </w:rPr>
        <w:t>зывчивость проявляется более ярко, дети различают характер музыки (сп</w:t>
      </w:r>
      <w:r w:rsidRPr="00422EAB">
        <w:rPr>
          <w:color w:val="424242"/>
          <w:sz w:val="28"/>
          <w:szCs w:val="28"/>
        </w:rPr>
        <w:t>о</w:t>
      </w:r>
      <w:r w:rsidRPr="00422EAB">
        <w:rPr>
          <w:color w:val="424242"/>
          <w:sz w:val="28"/>
          <w:szCs w:val="28"/>
        </w:rPr>
        <w:t>койный, веселый), средства музыкальной выразитель</w:t>
      </w:r>
      <w:r w:rsidRPr="00422EAB">
        <w:rPr>
          <w:color w:val="424242"/>
          <w:sz w:val="28"/>
          <w:szCs w:val="28"/>
        </w:rPr>
        <w:softHyphen/>
        <w:t>ности (темп, несло</w:t>
      </w:r>
      <w:r w:rsidRPr="00422EAB">
        <w:rPr>
          <w:color w:val="424242"/>
          <w:sz w:val="28"/>
          <w:szCs w:val="28"/>
        </w:rPr>
        <w:t>ж</w:t>
      </w:r>
      <w:r w:rsidRPr="00422EAB">
        <w:rPr>
          <w:color w:val="424242"/>
          <w:sz w:val="28"/>
          <w:szCs w:val="28"/>
        </w:rPr>
        <w:t>ный ритм, динамику), двух</w:t>
      </w:r>
      <w:r w:rsidR="00422EAB">
        <w:rPr>
          <w:color w:val="424242"/>
          <w:sz w:val="28"/>
          <w:szCs w:val="28"/>
        </w:rPr>
        <w:t xml:space="preserve"> </w:t>
      </w:r>
      <w:r w:rsidRPr="00422EAB">
        <w:rPr>
          <w:color w:val="424242"/>
          <w:sz w:val="28"/>
          <w:szCs w:val="28"/>
        </w:rPr>
        <w:t>-</w:t>
      </w:r>
      <w:r w:rsidR="00422EAB">
        <w:rPr>
          <w:color w:val="424242"/>
          <w:sz w:val="28"/>
          <w:szCs w:val="28"/>
        </w:rPr>
        <w:t xml:space="preserve"> </w:t>
      </w:r>
      <w:r w:rsidRPr="00422EAB">
        <w:rPr>
          <w:color w:val="424242"/>
          <w:sz w:val="28"/>
          <w:szCs w:val="28"/>
        </w:rPr>
        <w:t>трехчастную фор</w:t>
      </w:r>
      <w:r w:rsidRPr="00422EAB">
        <w:rPr>
          <w:color w:val="424242"/>
          <w:sz w:val="28"/>
          <w:szCs w:val="28"/>
        </w:rPr>
        <w:softHyphen/>
        <w:t>му музыкального произвед</w:t>
      </w:r>
      <w:r w:rsidRPr="00422EAB">
        <w:rPr>
          <w:color w:val="424242"/>
          <w:sz w:val="28"/>
          <w:szCs w:val="28"/>
        </w:rPr>
        <w:t>е</w:t>
      </w:r>
      <w:r w:rsidRPr="00422EAB">
        <w:rPr>
          <w:color w:val="424242"/>
          <w:sz w:val="28"/>
          <w:szCs w:val="28"/>
        </w:rPr>
        <w:t>ния. Певческая деятельность становится дифференцированной: появляется напевность, налаживается во</w:t>
      </w:r>
      <w:r w:rsidRPr="00422EAB">
        <w:rPr>
          <w:color w:val="424242"/>
          <w:sz w:val="28"/>
          <w:szCs w:val="28"/>
        </w:rPr>
        <w:softHyphen/>
        <w:t>кально-слуховая координация, улучшается качество коллектив</w:t>
      </w:r>
      <w:r w:rsidRPr="00422EAB">
        <w:rPr>
          <w:color w:val="424242"/>
          <w:sz w:val="28"/>
          <w:szCs w:val="28"/>
        </w:rPr>
        <w:softHyphen/>
        <w:t>ного пения. Музыкально-ритмические движения пр</w:t>
      </w:r>
      <w:r w:rsidRPr="00422EAB">
        <w:rPr>
          <w:color w:val="424242"/>
          <w:sz w:val="28"/>
          <w:szCs w:val="28"/>
        </w:rPr>
        <w:t>и</w:t>
      </w:r>
      <w:r w:rsidRPr="00422EAB">
        <w:rPr>
          <w:color w:val="424242"/>
          <w:sz w:val="28"/>
          <w:szCs w:val="28"/>
        </w:rPr>
        <w:t>обретают не</w:t>
      </w:r>
      <w:r w:rsidRPr="00422EAB">
        <w:rPr>
          <w:color w:val="424242"/>
          <w:sz w:val="28"/>
          <w:szCs w:val="28"/>
        </w:rPr>
        <w:softHyphen/>
        <w:t>которую выразительность, дети</w:t>
      </w:r>
      <w:r w:rsidR="00422EAB">
        <w:rPr>
          <w:color w:val="424242"/>
          <w:sz w:val="28"/>
          <w:szCs w:val="28"/>
        </w:rPr>
        <w:t xml:space="preserve"> двигаются в соответствии с раз</w:t>
      </w:r>
      <w:r w:rsidRPr="00422EAB">
        <w:rPr>
          <w:color w:val="424242"/>
          <w:sz w:val="28"/>
          <w:szCs w:val="28"/>
        </w:rPr>
        <w:t>личным характером музыки, передают темп, динамику, форму, ритм в плясках, упражнениях и играх, выполняют перестроения в пространстве (в кругу, шеренге, колонне, в парах), различные основные движения (легкий, летящий, с высоким подъемом бег, спокойный, бодрый шаг), исполняют танцевальные движения (га</w:t>
      </w:r>
      <w:r w:rsidRPr="00422EAB">
        <w:rPr>
          <w:color w:val="424242"/>
          <w:sz w:val="28"/>
          <w:szCs w:val="28"/>
        </w:rPr>
        <w:softHyphen/>
        <w:t>лоп, кружения парами, шаг с притопом), ра</w:t>
      </w:r>
      <w:r w:rsidRPr="00422EAB">
        <w:rPr>
          <w:color w:val="424242"/>
          <w:sz w:val="28"/>
          <w:szCs w:val="28"/>
        </w:rPr>
        <w:t>з</w:t>
      </w:r>
      <w:r w:rsidRPr="00422EAB">
        <w:rPr>
          <w:color w:val="424242"/>
          <w:sz w:val="28"/>
          <w:szCs w:val="28"/>
        </w:rPr>
        <w:t>личные движения руками с предметами и без них, выполняют образные движения персонажей в музыкально-игровых постановках. У детей проя</w:t>
      </w:r>
      <w:r w:rsidRPr="00422EAB">
        <w:rPr>
          <w:color w:val="424242"/>
          <w:sz w:val="28"/>
          <w:szCs w:val="28"/>
        </w:rPr>
        <w:t>в</w:t>
      </w:r>
      <w:r w:rsidRPr="00422EAB">
        <w:rPr>
          <w:color w:val="424242"/>
          <w:sz w:val="28"/>
          <w:szCs w:val="28"/>
        </w:rPr>
        <w:t>ля</w:t>
      </w:r>
      <w:r w:rsidRPr="00422EAB">
        <w:rPr>
          <w:color w:val="424242"/>
          <w:sz w:val="28"/>
          <w:szCs w:val="28"/>
        </w:rPr>
        <w:softHyphen/>
        <w:t>ются такие виды творчества, как музыкально-игровое и танце</w:t>
      </w:r>
      <w:r w:rsidRPr="00422EAB">
        <w:rPr>
          <w:color w:val="424242"/>
          <w:sz w:val="28"/>
          <w:szCs w:val="28"/>
        </w:rPr>
        <w:softHyphen/>
        <w:t>вальное.</w:t>
      </w:r>
    </w:p>
    <w:p w:rsidR="001123C8" w:rsidRPr="00422EAB" w:rsidRDefault="001123C8" w:rsidP="00243EA9">
      <w:pPr>
        <w:pStyle w:val="a3"/>
        <w:spacing w:before="0" w:beforeAutospacing="0" w:after="150" w:afterAutospacing="0" w:line="360" w:lineRule="auto"/>
        <w:ind w:right="-2" w:firstLine="567"/>
        <w:rPr>
          <w:color w:val="424242"/>
          <w:sz w:val="28"/>
          <w:szCs w:val="28"/>
        </w:rPr>
      </w:pPr>
      <w:r w:rsidRPr="00422EAB">
        <w:rPr>
          <w:color w:val="424242"/>
          <w:sz w:val="28"/>
          <w:szCs w:val="28"/>
        </w:rPr>
        <w:t>Понимание возрастных особенностей музыкального развития детей с различными проблемами позволяет музыкальному руко</w:t>
      </w:r>
      <w:r w:rsidRPr="00422EAB">
        <w:rPr>
          <w:color w:val="424242"/>
          <w:sz w:val="28"/>
          <w:szCs w:val="28"/>
        </w:rPr>
        <w:softHyphen/>
        <w:t>водителю правил</w:t>
      </w:r>
      <w:r w:rsidRPr="00422EAB">
        <w:rPr>
          <w:color w:val="424242"/>
          <w:sz w:val="28"/>
          <w:szCs w:val="28"/>
        </w:rPr>
        <w:t>ь</w:t>
      </w:r>
      <w:r w:rsidRPr="00422EAB">
        <w:rPr>
          <w:color w:val="424242"/>
          <w:sz w:val="28"/>
          <w:szCs w:val="28"/>
        </w:rPr>
        <w:t>но определять содержание и педагогические тех</w:t>
      </w:r>
      <w:r w:rsidRPr="00422EAB">
        <w:rPr>
          <w:color w:val="424242"/>
          <w:sz w:val="28"/>
          <w:szCs w:val="28"/>
        </w:rPr>
        <w:softHyphen/>
        <w:t>нологии музыкальной де</w:t>
      </w:r>
      <w:r w:rsidRPr="00422EAB">
        <w:rPr>
          <w:color w:val="424242"/>
          <w:sz w:val="28"/>
          <w:szCs w:val="28"/>
        </w:rPr>
        <w:t>я</w:t>
      </w:r>
      <w:r w:rsidRPr="00422EAB">
        <w:rPr>
          <w:color w:val="424242"/>
          <w:sz w:val="28"/>
          <w:szCs w:val="28"/>
        </w:rPr>
        <w:t>тельности, а также правильно ставить коррекционные задачи, решаемые средствами музыкального ис</w:t>
      </w:r>
      <w:r w:rsidRPr="00422EAB">
        <w:rPr>
          <w:color w:val="424242"/>
          <w:sz w:val="28"/>
          <w:szCs w:val="28"/>
        </w:rPr>
        <w:softHyphen/>
        <w:t>кусства.</w:t>
      </w:r>
    </w:p>
    <w:p w:rsidR="00DD34BE" w:rsidRPr="00422EAB" w:rsidRDefault="00DD34BE" w:rsidP="009E5D8F">
      <w:pPr>
        <w:spacing w:line="36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</w:p>
    <w:sectPr w:rsidR="00DD34BE" w:rsidRPr="00422EAB" w:rsidSect="009E5D8F">
      <w:footerReference w:type="default" r:id="rId6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358" w:rsidRDefault="008D0358" w:rsidP="009E5D8F">
      <w:pPr>
        <w:spacing w:after="0" w:line="240" w:lineRule="auto"/>
      </w:pPr>
      <w:r>
        <w:separator/>
      </w:r>
    </w:p>
  </w:endnote>
  <w:endnote w:type="continuationSeparator" w:id="1">
    <w:p w:rsidR="008D0358" w:rsidRDefault="008D0358" w:rsidP="009E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4010"/>
      <w:docPartObj>
        <w:docPartGallery w:val="Page Numbers (Bottom of Page)"/>
        <w:docPartUnique/>
      </w:docPartObj>
    </w:sdtPr>
    <w:sdtContent>
      <w:p w:rsidR="009E5D8F" w:rsidRDefault="00402F1C">
        <w:pPr>
          <w:pStyle w:val="a7"/>
          <w:jc w:val="right"/>
        </w:pPr>
        <w:fldSimple w:instr=" PAGE   \* MERGEFORMAT ">
          <w:r w:rsidR="00FF19C8">
            <w:rPr>
              <w:noProof/>
            </w:rPr>
            <w:t>2</w:t>
          </w:r>
        </w:fldSimple>
      </w:p>
    </w:sdtContent>
  </w:sdt>
  <w:p w:rsidR="009E5D8F" w:rsidRDefault="009E5D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358" w:rsidRDefault="008D0358" w:rsidP="009E5D8F">
      <w:pPr>
        <w:spacing w:after="0" w:line="240" w:lineRule="auto"/>
      </w:pPr>
      <w:r>
        <w:separator/>
      </w:r>
    </w:p>
  </w:footnote>
  <w:footnote w:type="continuationSeparator" w:id="1">
    <w:p w:rsidR="008D0358" w:rsidRDefault="008D0358" w:rsidP="009E5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C10"/>
    <w:rsid w:val="001123C8"/>
    <w:rsid w:val="001353E2"/>
    <w:rsid w:val="00243EA9"/>
    <w:rsid w:val="002F7545"/>
    <w:rsid w:val="00381E29"/>
    <w:rsid w:val="00402F1C"/>
    <w:rsid w:val="00422EAB"/>
    <w:rsid w:val="00860664"/>
    <w:rsid w:val="008D0358"/>
    <w:rsid w:val="009E5D8F"/>
    <w:rsid w:val="00CF2C10"/>
    <w:rsid w:val="00DD34BE"/>
    <w:rsid w:val="00F34C23"/>
    <w:rsid w:val="00FF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23C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E5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5D8F"/>
  </w:style>
  <w:style w:type="paragraph" w:styleId="a7">
    <w:name w:val="footer"/>
    <w:basedOn w:val="a"/>
    <w:link w:val="a8"/>
    <w:uiPriority w:val="99"/>
    <w:unhideWhenUsed/>
    <w:rsid w:val="009E5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2017-10-24T02:59:00Z</dcterms:created>
  <dcterms:modified xsi:type="dcterms:W3CDTF">2023-03-21T02:41:00Z</dcterms:modified>
</cp:coreProperties>
</file>